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54C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КАЗАХСКИЙ НАЦИОНАЛЬНЫЙ УНИВЕРСИТЕТ ИМ. АЛЬ-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ФАРАБИ</w:t>
      </w:r>
    </w:p>
    <w:p w14:paraId="030F67AD" w14:textId="77777777" w:rsidR="0047199C" w:rsidRDefault="0047199C" w:rsidP="0047199C">
      <w:pPr>
        <w:pStyle w:val="a4"/>
        <w:spacing w:before="11"/>
        <w:rPr>
          <w:rFonts w:asciiTheme="minorHAnsi" w:hAnsiTheme="minorHAnsi"/>
          <w:b/>
          <w:sz w:val="24"/>
          <w:szCs w:val="24"/>
        </w:rPr>
      </w:pPr>
    </w:p>
    <w:p w14:paraId="0108FAC5" w14:textId="77777777" w:rsidR="0047199C" w:rsidRDefault="0047199C" w:rsidP="0047199C">
      <w:pPr>
        <w:ind w:righ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Юридический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факультет</w:t>
      </w:r>
    </w:p>
    <w:p w14:paraId="5088FD68" w14:textId="77777777" w:rsidR="0047199C" w:rsidRDefault="0047199C" w:rsidP="0047199C">
      <w:pPr>
        <w:pStyle w:val="a4"/>
        <w:spacing w:before="10"/>
        <w:rPr>
          <w:rFonts w:asciiTheme="minorHAnsi" w:hAnsiTheme="minorHAnsi"/>
          <w:b/>
          <w:sz w:val="24"/>
          <w:szCs w:val="24"/>
        </w:rPr>
      </w:pPr>
    </w:p>
    <w:p w14:paraId="326E6534" w14:textId="77777777" w:rsidR="0047199C" w:rsidRDefault="0047199C" w:rsidP="0047199C">
      <w:pPr>
        <w:pStyle w:val="1"/>
        <w:spacing w:before="1"/>
        <w:ind w:right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Кафедра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таможенного,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финансового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экологического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</w:p>
    <w:p w14:paraId="502D4E3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1F4589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BBB8EA2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5BAC0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8E44856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8B7EE5F" w14:textId="77777777" w:rsidR="0047199C" w:rsidRDefault="0047199C" w:rsidP="0047199C">
      <w:pPr>
        <w:pStyle w:val="a4"/>
        <w:spacing w:before="7"/>
        <w:rPr>
          <w:rFonts w:asciiTheme="minorHAnsi" w:hAnsiTheme="minorHAnsi"/>
          <w:b/>
          <w:sz w:val="24"/>
          <w:szCs w:val="24"/>
        </w:rPr>
      </w:pPr>
    </w:p>
    <w:p w14:paraId="53409843" w14:textId="77777777" w:rsidR="0047199C" w:rsidRDefault="0047199C" w:rsidP="0047199C">
      <w:pPr>
        <w:jc w:val="center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</w:rPr>
        <w:t>ПРОГРАММА</w:t>
      </w:r>
      <w:r>
        <w:rPr>
          <w:rFonts w:asciiTheme="minorHAnsi" w:hAnsiTheme="minorHAnsi"/>
          <w:b/>
          <w:spacing w:val="18"/>
        </w:rPr>
        <w:t xml:space="preserve"> </w:t>
      </w:r>
      <w:r>
        <w:rPr>
          <w:rFonts w:asciiTheme="minorHAnsi" w:hAnsiTheme="minorHAnsi"/>
          <w:b/>
        </w:rPr>
        <w:t>ИТОГОВОГО</w:t>
      </w:r>
      <w:r>
        <w:rPr>
          <w:rFonts w:asciiTheme="minorHAnsi" w:hAnsiTheme="minorHAnsi"/>
          <w:b/>
          <w:spacing w:val="17"/>
        </w:rPr>
        <w:t xml:space="preserve"> </w:t>
      </w:r>
      <w:r>
        <w:rPr>
          <w:rFonts w:asciiTheme="minorHAnsi" w:hAnsiTheme="minorHAnsi"/>
          <w:b/>
        </w:rPr>
        <w:t>КОНТРОЛЯ</w:t>
      </w:r>
    </w:p>
    <w:p w14:paraId="701E35CD" w14:textId="1BC15818" w:rsidR="0047199C" w:rsidRPr="005F4BCF" w:rsidRDefault="0047199C" w:rsidP="004719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Дисциплина:</w:t>
      </w:r>
      <w:r>
        <w:rPr>
          <w:rFonts w:asciiTheme="minorHAnsi" w:hAnsiTheme="minorHAnsi"/>
          <w:b/>
          <w:spacing w:val="-4"/>
        </w:rPr>
        <w:t xml:space="preserve"> </w:t>
      </w:r>
      <w:r w:rsidR="005F4BCF">
        <w:rPr>
          <w:rFonts w:asciiTheme="minorHAnsi" w:hAnsiTheme="minorHAnsi"/>
          <w:b/>
          <w:spacing w:val="-4"/>
          <w:lang w:val="en-US"/>
        </w:rPr>
        <w:t>MPAFSS</w:t>
      </w:r>
      <w:r w:rsidR="005F4BCF" w:rsidRPr="005F4BCF">
        <w:rPr>
          <w:rFonts w:asciiTheme="minorHAnsi" w:hAnsiTheme="minorHAnsi"/>
          <w:b/>
          <w:spacing w:val="-4"/>
        </w:rPr>
        <w:t xml:space="preserve">6305 - </w:t>
      </w:r>
      <w:r w:rsidR="005F4BCF">
        <w:rPr>
          <w:rFonts w:asciiTheme="minorHAnsi" w:hAnsiTheme="minorHAnsi"/>
          <w:b/>
          <w:spacing w:val="-4"/>
        </w:rPr>
        <w:t>Методология правового анализа в финансовой сфере</w:t>
      </w:r>
    </w:p>
    <w:p w14:paraId="5202F627" w14:textId="77777777" w:rsidR="0047199C" w:rsidRDefault="0047199C" w:rsidP="0047199C">
      <w:pPr>
        <w:ind w:left="1030" w:right="1065" w:firstLine="2"/>
        <w:jc w:val="center"/>
        <w:rPr>
          <w:rFonts w:asciiTheme="minorHAnsi" w:hAnsiTheme="minorHAnsi"/>
          <w:b/>
        </w:rPr>
      </w:pPr>
    </w:p>
    <w:p w14:paraId="56AA1999" w14:textId="23F98A9C" w:rsidR="0047199C" w:rsidRDefault="0047199C" w:rsidP="0047199C">
      <w:pPr>
        <w:jc w:val="center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i/>
          <w:iCs/>
          <w:lang w:eastAsia="ru-RU"/>
        </w:rPr>
        <w:t xml:space="preserve"> </w:t>
      </w:r>
      <w:r w:rsidR="005F4BCF">
        <w:rPr>
          <w:rFonts w:asciiTheme="minorHAnsi" w:hAnsiTheme="minorHAnsi"/>
          <w:b/>
          <w:i/>
          <w:iCs/>
          <w:lang w:eastAsia="ru-RU"/>
        </w:rPr>
        <w:t xml:space="preserve">Магистратура </w:t>
      </w:r>
      <w:r>
        <w:rPr>
          <w:rFonts w:asciiTheme="minorHAnsi" w:hAnsiTheme="minorHAnsi"/>
          <w:b/>
          <w:i/>
          <w:iCs/>
          <w:lang w:eastAsia="ru-RU"/>
        </w:rPr>
        <w:t xml:space="preserve">Юриспруденция, дневная, </w:t>
      </w:r>
      <w:r w:rsidR="005F4BCF">
        <w:rPr>
          <w:rFonts w:asciiTheme="minorHAnsi" w:hAnsiTheme="minorHAnsi"/>
          <w:b/>
          <w:i/>
          <w:iCs/>
          <w:lang w:eastAsia="ru-RU"/>
        </w:rPr>
        <w:t>2</w:t>
      </w:r>
      <w:r>
        <w:rPr>
          <w:rFonts w:asciiTheme="minorHAnsi" w:hAnsiTheme="minorHAnsi"/>
          <w:b/>
          <w:i/>
          <w:iCs/>
          <w:lang w:eastAsia="ru-RU"/>
        </w:rPr>
        <w:t xml:space="preserve"> Курс</w:t>
      </w:r>
    </w:p>
    <w:p w14:paraId="56A4DDD8" w14:textId="77777777" w:rsidR="0047199C" w:rsidRDefault="0047199C" w:rsidP="0047199C">
      <w:pPr>
        <w:pStyle w:val="1"/>
        <w:ind w:left="1769" w:right="1801"/>
        <w:rPr>
          <w:rFonts w:asciiTheme="minorHAnsi" w:hAnsiTheme="minorHAnsi"/>
          <w:sz w:val="24"/>
          <w:szCs w:val="24"/>
        </w:rPr>
      </w:pPr>
    </w:p>
    <w:p w14:paraId="0DDF8A74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3CF3598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F47DD90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130BB2E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2DA4C36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BAA91B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9A56BC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A25928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724271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06BD240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36DBBF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3D1B17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92639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31049D7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91A65E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4C4302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578FF59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DE8BA5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4429B7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A52EC9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A4C085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1E8F27C" w14:textId="77777777" w:rsidR="0047199C" w:rsidRDefault="0047199C" w:rsidP="0047199C">
      <w:pPr>
        <w:pStyle w:val="1"/>
        <w:spacing w:before="225"/>
        <w:ind w:left="397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АЛМАТЫ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г.</w:t>
      </w:r>
    </w:p>
    <w:p w14:paraId="60AB42B5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252AF46C" w14:textId="50D120C5" w:rsidR="0047199C" w:rsidRDefault="0047199C" w:rsidP="0047199C">
      <w:pPr>
        <w:pStyle w:val="a4"/>
        <w:spacing w:before="67"/>
        <w:ind w:left="6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Методические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указания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подготовлены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</w:t>
      </w:r>
      <w:proofErr w:type="gramStart"/>
      <w:r>
        <w:rPr>
          <w:rFonts w:asciiTheme="minorHAnsi" w:hAnsiTheme="minorHAnsi"/>
          <w:sz w:val="24"/>
          <w:szCs w:val="24"/>
        </w:rPr>
        <w:t>т.преподавателем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доктором </w:t>
      </w:r>
      <w:r>
        <w:rPr>
          <w:rFonts w:asciiTheme="minorHAnsi" w:hAnsiTheme="minorHAnsi"/>
          <w:sz w:val="24"/>
          <w:szCs w:val="24"/>
          <w:lang w:val="en-US"/>
        </w:rPr>
        <w:t>PhD</w:t>
      </w:r>
      <w:r w:rsidRPr="004719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kk-KZ"/>
        </w:rPr>
        <w:t>М.А. Гусе</w:t>
      </w:r>
      <w:proofErr w:type="spellStart"/>
      <w:r>
        <w:rPr>
          <w:rFonts w:asciiTheme="minorHAnsi" w:hAnsiTheme="minorHAnsi"/>
          <w:sz w:val="24"/>
          <w:szCs w:val="24"/>
        </w:rPr>
        <w:t>вым</w:t>
      </w:r>
      <w:proofErr w:type="spellEnd"/>
      <w:r w:rsidR="005F4BCF">
        <w:rPr>
          <w:rFonts w:asciiTheme="minorHAnsi" w:hAnsiTheme="minorHAnsi"/>
          <w:sz w:val="24"/>
          <w:szCs w:val="24"/>
        </w:rPr>
        <w:t xml:space="preserve"> М.А.</w:t>
      </w:r>
    </w:p>
    <w:p w14:paraId="7BEF9578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31460C50" w14:textId="3EAA345D" w:rsidR="0047199C" w:rsidRDefault="0047199C" w:rsidP="0047199C">
      <w:pPr>
        <w:pStyle w:val="a4"/>
        <w:spacing w:before="1"/>
        <w:ind w:left="110" w:right="1211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 основании учебного плана по образовательной </w:t>
      </w:r>
      <w:proofErr w:type="gramStart"/>
      <w:r>
        <w:rPr>
          <w:rFonts w:asciiTheme="minorHAnsi" w:hAnsiTheme="minorHAnsi"/>
          <w:sz w:val="24"/>
          <w:szCs w:val="24"/>
        </w:rPr>
        <w:t>программе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«</w:t>
      </w:r>
      <w:proofErr w:type="gramEnd"/>
      <w:r w:rsidR="005F4BCF">
        <w:rPr>
          <w:rFonts w:asciiTheme="minorHAnsi" w:hAnsiTheme="minorHAnsi"/>
          <w:sz w:val="24"/>
          <w:szCs w:val="24"/>
        </w:rPr>
        <w:t>Финансовое</w:t>
      </w:r>
      <w:r>
        <w:rPr>
          <w:rFonts w:asciiTheme="minorHAnsi" w:hAnsiTheme="minorHAnsi"/>
          <w:sz w:val="24"/>
          <w:szCs w:val="24"/>
        </w:rPr>
        <w:t xml:space="preserve"> право»</w:t>
      </w:r>
    </w:p>
    <w:p w14:paraId="67532C4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CD7A4F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7E0A8DD" w14:textId="77777777" w:rsidR="0047199C" w:rsidRDefault="0047199C" w:rsidP="0047199C">
      <w:pPr>
        <w:pStyle w:val="a4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Рассмотрено и утверждено на заседании кафедры таможенного, финансового и экологического права</w:t>
      </w:r>
    </w:p>
    <w:p w14:paraId="00BB2059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25D4A5C3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69E802DB" w14:textId="000811C0" w:rsidR="0047199C" w:rsidRDefault="0047199C" w:rsidP="0047199C">
      <w:pPr>
        <w:pStyle w:val="a4"/>
        <w:tabs>
          <w:tab w:val="left" w:pos="1282"/>
          <w:tab w:val="left" w:pos="3588"/>
          <w:tab w:val="left" w:pos="65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«__</w:t>
      </w:r>
      <w:r w:rsidR="005F4BC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___</w:t>
      </w:r>
      <w:proofErr w:type="gramStart"/>
      <w:r>
        <w:rPr>
          <w:rFonts w:asciiTheme="minorHAnsi" w:hAnsiTheme="minorHAnsi"/>
          <w:sz w:val="24"/>
          <w:szCs w:val="24"/>
        </w:rPr>
        <w:t xml:space="preserve">_»  </w:t>
      </w:r>
      <w:r w:rsidR="005F4BCF">
        <w:rPr>
          <w:rFonts w:asciiTheme="minorHAnsi" w:hAnsiTheme="minorHAnsi"/>
          <w:sz w:val="24"/>
          <w:szCs w:val="24"/>
        </w:rPr>
        <w:t>сентября</w:t>
      </w:r>
      <w:proofErr w:type="gramEnd"/>
      <w:r>
        <w:rPr>
          <w:rFonts w:asciiTheme="minorHAnsi" w:hAnsiTheme="minorHAnsi"/>
          <w:sz w:val="24"/>
          <w:szCs w:val="24"/>
        </w:rPr>
        <w:t>_ 202</w:t>
      </w:r>
      <w:r w:rsidR="00707569" w:rsidRPr="005F4BCF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г., протокол №__</w:t>
      </w:r>
      <w:r w:rsidR="005F4BC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___</w:t>
      </w:r>
    </w:p>
    <w:p w14:paraId="04C268D0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13B95E2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55F1B9EB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5765CC4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18D1905D" w14:textId="77777777" w:rsidR="0047199C" w:rsidRDefault="0047199C" w:rsidP="0047199C">
      <w:pPr>
        <w:pStyle w:val="a4"/>
        <w:tabs>
          <w:tab w:val="left" w:pos="3094"/>
          <w:tab w:val="left" w:pos="514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Заведующая </w:t>
      </w:r>
      <w:proofErr w:type="gramStart"/>
      <w:r>
        <w:rPr>
          <w:rFonts w:asciiTheme="minorHAnsi" w:hAnsiTheme="minorHAnsi"/>
          <w:sz w:val="24"/>
          <w:szCs w:val="24"/>
        </w:rPr>
        <w:t>кафедрой  _</w:t>
      </w:r>
      <w:proofErr w:type="gramEnd"/>
      <w:r>
        <w:rPr>
          <w:rFonts w:asciiTheme="minorHAnsi" w:hAnsiTheme="minorHAnsi"/>
          <w:sz w:val="24"/>
          <w:szCs w:val="24"/>
        </w:rPr>
        <w:t>________________ Жатканбаева А.Е.</w:t>
      </w:r>
    </w:p>
    <w:p w14:paraId="3A9C0C5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F9317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90094D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65B47D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6DFB2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EBCEB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AAAD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ED0182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3AFFE8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27857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DC28D69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BB7FE4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CA239C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68EDD7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1D3AA4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3728A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F203D0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2D12622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CB0A7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0414EE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7A3A53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C06C02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6A07158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CD0AE3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CB817DF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D78A01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7A1DF7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8073EB5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8FD9B78" w14:textId="77777777" w:rsidR="0047199C" w:rsidRDefault="0047199C" w:rsidP="0047199C">
      <w:pPr>
        <w:ind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Введение</w:t>
      </w:r>
    </w:p>
    <w:p w14:paraId="24420BC9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</w:p>
    <w:p w14:paraId="14CAD28C" w14:textId="6B5A29D1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Итоговый экзамен по дисциплине «</w:t>
      </w:r>
      <w:r w:rsidR="005F4BCF" w:rsidRPr="005F4BCF">
        <w:rPr>
          <w:rFonts w:asciiTheme="minorHAnsi" w:hAnsiTheme="minorHAnsi"/>
          <w:b/>
          <w:spacing w:val="-4"/>
        </w:rPr>
        <w:t xml:space="preserve">- </w:t>
      </w:r>
      <w:r w:rsidR="005F4BCF">
        <w:rPr>
          <w:rFonts w:asciiTheme="minorHAnsi" w:hAnsiTheme="minorHAnsi"/>
          <w:b/>
          <w:spacing w:val="-4"/>
        </w:rPr>
        <w:t>Методология правового анализа в финансовой сфере</w:t>
      </w:r>
      <w:r>
        <w:rPr>
          <w:rFonts w:asciiTheme="minorHAnsi" w:hAnsiTheme="minorHAnsi"/>
        </w:rPr>
        <w:t xml:space="preserve">» для магистрантов </w:t>
      </w:r>
      <w:r w:rsidR="005F4BCF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курса очного отделения будет проходить в системе устно в формате </w:t>
      </w:r>
      <w:r w:rsidR="005F4BCF">
        <w:rPr>
          <w:rFonts w:asciiTheme="minorHAnsi" w:hAnsiTheme="minorHAnsi"/>
        </w:rPr>
        <w:t>оф</w:t>
      </w:r>
      <w:r>
        <w:rPr>
          <w:rFonts w:asciiTheme="minorHAnsi" w:hAnsiTheme="minorHAnsi"/>
        </w:rPr>
        <w:t>лайн.</w:t>
      </w:r>
    </w:p>
    <w:p w14:paraId="43FC0500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Описание форм проведения итогового контроля (экзамена).</w:t>
      </w:r>
    </w:p>
    <w:p w14:paraId="3658970F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b/>
          <w:bCs/>
        </w:rPr>
        <w:tab/>
        <w:t xml:space="preserve">        </w:t>
      </w:r>
      <w:r>
        <w:rPr>
          <w:rFonts w:asciiTheme="minorHAnsi" w:hAnsiTheme="minorHAnsi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7FA7EDEA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proofErr w:type="spellStart"/>
      <w:r>
        <w:rPr>
          <w:rFonts w:asciiTheme="minorHAnsi" w:hAnsiTheme="minorHAnsi"/>
        </w:rPr>
        <w:t>Midterm</w:t>
      </w:r>
      <w:proofErr w:type="spellEnd"/>
      <w:r>
        <w:rPr>
          <w:rFonts w:asciiTheme="minorHAnsi" w:hAnsiTheme="minorHAnsi"/>
          <w:lang w:val="kk-KZ"/>
        </w:rPr>
        <w:t xml:space="preserve">, РК2) по дисциплине. </w:t>
      </w:r>
    </w:p>
    <w:p w14:paraId="685F378C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27E2D459" w14:textId="7DA3731C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Экзамен проводятся в устной форме. Форма экзамена и платформа для сдачи в о</w:t>
      </w:r>
      <w:r w:rsidR="005F4BCF">
        <w:rPr>
          <w:rFonts w:asciiTheme="minorHAnsi" w:hAnsiTheme="minorHAnsi"/>
          <w:lang w:val="kk-KZ"/>
        </w:rPr>
        <w:t>ф</w:t>
      </w:r>
      <w:r>
        <w:rPr>
          <w:rFonts w:asciiTheme="minorHAnsi" w:hAnsiTheme="minorHAnsi"/>
          <w:lang w:val="kk-KZ"/>
        </w:rPr>
        <w:t>лайн-режиме указываются в расписании.</w:t>
      </w:r>
    </w:p>
    <w:p w14:paraId="43F90FAE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 xml:space="preserve">        </w:t>
      </w:r>
      <w:proofErr w:type="gramStart"/>
      <w:r>
        <w:rPr>
          <w:rFonts w:asciiTheme="minorHAnsi" w:hAnsiTheme="minorHAnsi"/>
        </w:rPr>
        <w:t>В течении</w:t>
      </w:r>
      <w:proofErr w:type="gramEnd"/>
      <w:r>
        <w:rPr>
          <w:rFonts w:asciiTheme="minorHAnsi" w:hAnsiTheme="minorHAnsi"/>
        </w:rPr>
        <w:t xml:space="preserve"> 48 часов выставляются набранные студентами баллы в аттестационную ведомость.</w:t>
      </w:r>
    </w:p>
    <w:p w14:paraId="44DB6CA3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</w:t>
      </w:r>
      <w:proofErr w:type="gramStart"/>
      <w:r>
        <w:rPr>
          <w:rFonts w:asciiTheme="minorHAnsi" w:hAnsiTheme="minorHAnsi"/>
        </w:rPr>
        <w:t>15-20</w:t>
      </w:r>
      <w:proofErr w:type="gramEnd"/>
      <w:r>
        <w:rPr>
          <w:rFonts w:asciiTheme="minorHAnsi" w:hAnsiTheme="minorHAnsi"/>
        </w:rPr>
        <w:t xml:space="preserve"> на ответ на все вопросы билета. </w:t>
      </w:r>
    </w:p>
    <w:p w14:paraId="30E38EAB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Д</w:t>
      </w:r>
      <w:r>
        <w:rPr>
          <w:rFonts w:asciiTheme="minorHAnsi" w:hAnsiTheme="minorHAnsi"/>
        </w:rPr>
        <w:t>опускается использование студентами черновика для составления конспекта ответа.</w:t>
      </w:r>
    </w:p>
    <w:p w14:paraId="24E50DB7" w14:textId="77777777" w:rsidR="0047199C" w:rsidRDefault="0047199C" w:rsidP="0047199C">
      <w:pPr>
        <w:ind w:firstLine="567"/>
        <w:jc w:val="both"/>
        <w:rPr>
          <w:rFonts w:asciiTheme="minorHAnsi" w:hAnsiTheme="minorHAnsi"/>
        </w:rPr>
      </w:pPr>
    </w:p>
    <w:p w14:paraId="024BE5EC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lang w:eastAsia="ru-RU"/>
        </w:rPr>
        <w:t>Политика оценивания:</w:t>
      </w:r>
    </w:p>
    <w:p w14:paraId="34C04A4E" w14:textId="77777777" w:rsidR="0047199C" w:rsidRDefault="0047199C" w:rsidP="0047199C">
      <w:pPr>
        <w:ind w:firstLine="567"/>
        <w:jc w:val="both"/>
        <w:rPr>
          <w:rFonts w:asciiTheme="minorHAnsi" w:hAnsiTheme="minorHAnsi"/>
          <w:lang w:eastAsia="ru-RU"/>
        </w:rPr>
      </w:pPr>
      <w:proofErr w:type="spellStart"/>
      <w:r>
        <w:rPr>
          <w:rFonts w:asciiTheme="minorHAnsi" w:hAnsiTheme="minorHAnsi"/>
          <w:lang w:eastAsia="ru-RU"/>
        </w:rPr>
        <w:t>Критериальное</w:t>
      </w:r>
      <w:proofErr w:type="spellEnd"/>
      <w:r>
        <w:rPr>
          <w:rFonts w:asciiTheme="minorHAnsi" w:hAnsiTheme="minorHAnsi"/>
          <w:lang w:eastAsia="ru-RU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4FEF5553" w14:textId="77777777" w:rsidR="0047199C" w:rsidRDefault="0047199C" w:rsidP="0047199C">
      <w:pPr>
        <w:jc w:val="both"/>
        <w:rPr>
          <w:rFonts w:asciiTheme="minorHAnsi" w:hAnsiTheme="minorHAnsi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41"/>
        <w:gridCol w:w="2157"/>
        <w:gridCol w:w="2172"/>
        <w:gridCol w:w="2800"/>
      </w:tblGrid>
      <w:tr w:rsidR="0047199C" w14:paraId="5616B67B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A78" w14:textId="77777777" w:rsidR="0047199C" w:rsidRDefault="0047199C">
            <w:pPr>
              <w:ind w:right="57"/>
              <w:jc w:val="both"/>
              <w:rPr>
                <w:rFonts w:asciiTheme="minorHAnsi" w:eastAsia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4D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F1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традиционной системе</w:t>
            </w:r>
          </w:p>
        </w:tc>
      </w:tr>
      <w:tr w:rsidR="0047199C" w14:paraId="1BA68B6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5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9F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BC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59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Отлично</w:t>
            </w:r>
          </w:p>
        </w:tc>
      </w:tr>
      <w:tr w:rsidR="0047199C" w14:paraId="58EFE51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7F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AD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CB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D7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411F260A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70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37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81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1F48A6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Хорошо</w:t>
            </w:r>
          </w:p>
        </w:tc>
      </w:tr>
      <w:tr w:rsidR="0047199C" w14:paraId="08A4DAC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55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6B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65A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E79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0DE236B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B5B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FA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81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01E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278E5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89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68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06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F9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2F16328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019E40A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Удовлетворительно</w:t>
            </w:r>
          </w:p>
        </w:tc>
      </w:tr>
      <w:tr w:rsidR="0047199C" w14:paraId="44AA819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E3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CB0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4A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0D1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2FD65F8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A6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BB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3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680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95A4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19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B8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0F8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6EF3F6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2F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9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3B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1C7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3405F0E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89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CC2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55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E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Неудовлетворительно</w:t>
            </w:r>
          </w:p>
        </w:tc>
      </w:tr>
      <w:tr w:rsidR="0047199C" w14:paraId="75E5986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1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C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CE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06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</w:tbl>
    <w:p w14:paraId="04148EF9" w14:textId="77777777" w:rsidR="0047199C" w:rsidRDefault="0047199C" w:rsidP="0047199C">
      <w:pPr>
        <w:ind w:right="57"/>
        <w:jc w:val="both"/>
        <w:rPr>
          <w:rFonts w:asciiTheme="minorHAnsi" w:hAnsiTheme="minorHAnsi"/>
          <w:b/>
          <w:lang w:val="kk-KZ" w:eastAsia="ru-RU"/>
        </w:rPr>
      </w:pPr>
    </w:p>
    <w:p w14:paraId="23BD9B22" w14:textId="028401C5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1D449B24" w14:textId="77777777" w:rsidR="005F4BCF" w:rsidRDefault="005F4BCF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3BF5356D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490F7AC7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71E5F88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Инструкция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1E7B99BA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06C529D9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27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Итоговый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контроль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(экзамен)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 студентов 1 курса дневного отделения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будет проводится в сервисе на корпоративной платформе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КазНУ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им.аль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-Фараби или при технических проблемах внешние ресурсы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ZOOM.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Процесс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студентом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предполагает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автоматическое создание экзаменационного билета, на который 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 ответить устно экзаменационной комиссии. При проведении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обязательно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осуществляется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4E322ED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73"/>
        </w:tabs>
        <w:spacing w:before="2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Продолжительность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экзаменатор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экзаменационная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экзаменатор или экзаменационная комиссия. Рекомендуется </w:t>
      </w:r>
      <w:proofErr w:type="gramStart"/>
      <w:r>
        <w:rPr>
          <w:rFonts w:asciiTheme="minorHAnsi" w:hAnsiTheme="minorHAnsi"/>
          <w:w w:val="95"/>
          <w:sz w:val="24"/>
          <w:szCs w:val="24"/>
        </w:rPr>
        <w:t>15-20</w:t>
      </w:r>
      <w:proofErr w:type="gramEnd"/>
      <w:r>
        <w:rPr>
          <w:rFonts w:asciiTheme="minorHAnsi" w:hAnsiTheme="minorHAnsi"/>
          <w:w w:val="95"/>
          <w:sz w:val="24"/>
          <w:szCs w:val="24"/>
        </w:rPr>
        <w:t xml:space="preserve"> минут на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 все вопросы билета.</w:t>
      </w:r>
    </w:p>
    <w:p w14:paraId="28BFC7AC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06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Экзаменационные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генерируются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автоматически.</w:t>
      </w:r>
    </w:p>
    <w:p w14:paraId="605BE8B3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9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ВСЕ студенты группы входят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организованный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членами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конференц-зал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 по указанной в правилах итогового экзамена (отправленной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преподавателем/челнами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 в случае нарушения работы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видеосвязи)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ссылке.</w:t>
      </w:r>
    </w:p>
    <w:p w14:paraId="40FB055A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3"/>
        </w:tabs>
        <w:ind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проверяют возможность входа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 Univer.kaznu.kz через любой браузер, но предпочтительно через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Google </w:t>
      </w:r>
      <w:proofErr w:type="spellStart"/>
      <w:r>
        <w:rPr>
          <w:rFonts w:asciiTheme="minorHAnsi" w:hAnsiTheme="minorHAnsi"/>
          <w:sz w:val="24"/>
          <w:szCs w:val="24"/>
        </w:rPr>
        <w:t>Chrome</w:t>
      </w:r>
      <w:proofErr w:type="spellEnd"/>
      <w:r>
        <w:rPr>
          <w:rFonts w:asciiTheme="minorHAnsi" w:hAnsiTheme="minorHAnsi"/>
          <w:sz w:val="24"/>
          <w:szCs w:val="24"/>
        </w:rPr>
        <w:t xml:space="preserve"> (в случае утери логина и/или пароля, студенту 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</w:t>
      </w:r>
      <w:proofErr w:type="spellStart"/>
      <w:r>
        <w:rPr>
          <w:rFonts w:asciiTheme="minorHAnsi" w:hAnsiTheme="minorHAnsi"/>
          <w:sz w:val="24"/>
          <w:szCs w:val="24"/>
        </w:rPr>
        <w:t>эдвайзеру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проверки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выходят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из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ожидании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комиссии.</w:t>
      </w:r>
    </w:p>
    <w:p w14:paraId="79091DDE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8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наступлении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вызывается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демонстрирует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своё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удостоверение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w w:val="95"/>
          <w:sz w:val="24"/>
          <w:szCs w:val="24"/>
        </w:rPr>
        <w:t>личности(</w:t>
      </w:r>
      <w:proofErr w:type="gramEnd"/>
      <w:r>
        <w:rPr>
          <w:rFonts w:asciiTheme="minorHAnsi" w:hAnsiTheme="minorHAnsi"/>
          <w:w w:val="95"/>
          <w:sz w:val="24"/>
          <w:szCs w:val="24"/>
        </w:rPr>
        <w:t>удостоверение или паспорт. Запрещено принимать экзамен по ID-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карте). Включает демонстрацию экрана. Заходит в свой аккаунт в ИС </w:t>
      </w:r>
      <w:proofErr w:type="spellStart"/>
      <w:r>
        <w:rPr>
          <w:rFonts w:asciiTheme="minorHAnsi" w:hAnsiTheme="minorHAnsi"/>
          <w:w w:val="95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страницу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Расписание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экзаменов</w:t>
      </w:r>
      <w:r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выбирает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актуальный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нажатием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кнопку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«Сдать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экзамен».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“Сдать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экзамен”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откроется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окно,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где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увидит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 своего экзаменационного билета. Студент демонстрирует экран 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вопросами билета, зачитывает их вслух. Переводит отображение 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ВКС на камеру и готовится к ответу и после подготовки за установленный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период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отвечает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билета.</w:t>
      </w:r>
    </w:p>
    <w:p w14:paraId="6DCBB51F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113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техническим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причинам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(отключение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электричества,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отключение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либо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низкая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скорость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интернета)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уже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открыл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 билет, отсутствует на экзамене в режиме онлайн более 10 минут, то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аннулируется.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переносится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другую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согласованию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департаментом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академическим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вопросам.</w:t>
      </w:r>
    </w:p>
    <w:p w14:paraId="3AF0609F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32B77F11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990"/>
        </w:tabs>
        <w:spacing w:before="67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Экзаменационная комиссия и преподаватель аттестует участников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экзамена. Выставляют баллы в итоговую ведомость в ИС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z w:val="24"/>
          <w:szCs w:val="24"/>
        </w:rPr>
        <w:t>. Время 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выставление баллов в аттестационную ведомость за устный экзамен – 48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часов.</w:t>
      </w:r>
    </w:p>
    <w:p w14:paraId="449277B5" w14:textId="77777777" w:rsidR="0047199C" w:rsidRDefault="0047199C" w:rsidP="0047199C">
      <w:pPr>
        <w:pStyle w:val="1"/>
        <w:spacing w:line="320" w:lineRule="exact"/>
        <w:ind w:left="11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42072E00" w14:textId="77777777" w:rsidR="0047199C" w:rsidRDefault="0047199C" w:rsidP="0047199C">
      <w:pPr>
        <w:pStyle w:val="a4"/>
        <w:tabs>
          <w:tab w:val="left" w:pos="5080"/>
        </w:tabs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Для сдачи экзамена-тестирования студентам необходимо предварительно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требованиями,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предъявляемыми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    </w:t>
      </w:r>
      <w:r>
        <w:rPr>
          <w:rFonts w:asciiTheme="minorHAnsi" w:hAnsiTheme="minorHAnsi"/>
          <w:spacing w:val="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устной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форме.</w:t>
      </w:r>
      <w:r>
        <w:rPr>
          <w:rFonts w:asciiTheme="minorHAnsi" w:hAnsiTheme="minorHAnsi"/>
          <w:sz w:val="24"/>
          <w:szCs w:val="24"/>
        </w:rPr>
        <w:tab/>
        <w:t>Все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загружены: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w w:val="95"/>
          <w:sz w:val="24"/>
          <w:szCs w:val="24"/>
          <w:u w:val="single" w:color="0563C1"/>
        </w:rPr>
        <w:t>https://drive.google.com/file/d/1u_TOKL2MZiJsE3EJjluDNNv_68WXb4rG/vie</w:t>
      </w:r>
      <w:r>
        <w:rPr>
          <w:rFonts w:asciiTheme="minorHAnsi" w:hAnsiTheme="minorHAnsi"/>
          <w:color w:val="0563C1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w?usp</w:t>
      </w:r>
      <w:proofErr w:type="spellEnd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=</w:t>
      </w:r>
      <w:proofErr w:type="spellStart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sharing</w:t>
      </w:r>
      <w:proofErr w:type="spellEnd"/>
    </w:p>
    <w:p w14:paraId="287C8846" w14:textId="77777777" w:rsidR="0047199C" w:rsidRDefault="0047199C" w:rsidP="0047199C">
      <w:pPr>
        <w:pStyle w:val="a4"/>
        <w:spacing w:before="3"/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заранее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«Универ»,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разделе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«Расписание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экзаменов».</w:t>
      </w:r>
    </w:p>
    <w:p w14:paraId="4C84A9D7" w14:textId="77777777" w:rsidR="0047199C" w:rsidRDefault="0047199C" w:rsidP="0047199C">
      <w:pPr>
        <w:pStyle w:val="a4"/>
        <w:spacing w:before="10"/>
        <w:rPr>
          <w:rFonts w:asciiTheme="minorHAnsi" w:hAnsiTheme="minorHAnsi"/>
          <w:sz w:val="24"/>
          <w:szCs w:val="24"/>
        </w:rPr>
      </w:pPr>
    </w:p>
    <w:p w14:paraId="187470BA" w14:textId="77777777" w:rsidR="0047199C" w:rsidRDefault="0047199C" w:rsidP="0047199C">
      <w:pPr>
        <w:pStyle w:val="1"/>
        <w:spacing w:before="1" w:line="322" w:lineRule="exact"/>
        <w:ind w:left="1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Требования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студентам:</w:t>
      </w:r>
    </w:p>
    <w:p w14:paraId="46155E5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818"/>
        </w:tabs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Программой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дисциплине</w:t>
      </w:r>
    </w:p>
    <w:p w14:paraId="3CD045F5" w14:textId="77777777" w:rsidR="0047199C" w:rsidRDefault="0047199C" w:rsidP="0047199C">
      <w:pPr>
        <w:pStyle w:val="a4"/>
        <w:spacing w:line="321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«Основы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экономической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безопасности»;</w:t>
      </w:r>
    </w:p>
    <w:p w14:paraId="1D189D8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перед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проверить:</w:t>
      </w:r>
    </w:p>
    <w:p w14:paraId="545EF4A4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before="3"/>
        <w:ind w:left="0" w:right="142" w:firstLine="56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интернет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соединение</w:t>
      </w:r>
      <w:proofErr w:type="gram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рабочем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(компьютер,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моноблок,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ноутбук,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планшет),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обеспечено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зарядкой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течение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всего времени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экзамена;</w:t>
      </w:r>
    </w:p>
    <w:p w14:paraId="59DC19CF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line="321" w:lineRule="exact"/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исправность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веб-работы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камеры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микрофона.</w:t>
      </w:r>
    </w:p>
    <w:p w14:paraId="6BD6F90E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left="0" w:right="138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z w:val="24"/>
          <w:szCs w:val="24"/>
        </w:rPr>
        <w:tab/>
        <w:t>должен</w:t>
      </w:r>
      <w:r>
        <w:rPr>
          <w:rFonts w:asciiTheme="minorHAnsi" w:hAnsiTheme="minorHAnsi"/>
          <w:sz w:val="24"/>
          <w:szCs w:val="24"/>
        </w:rPr>
        <w:tab/>
        <w:t>подготовить</w:t>
      </w:r>
      <w:r>
        <w:rPr>
          <w:rFonts w:asciiTheme="minorHAnsi" w:hAnsiTheme="minorHAnsi"/>
          <w:sz w:val="24"/>
          <w:szCs w:val="24"/>
        </w:rPr>
        <w:tab/>
        <w:t>рабочее</w:t>
      </w:r>
      <w:r>
        <w:rPr>
          <w:rFonts w:asciiTheme="minorHAnsi" w:hAnsiTheme="minorHAnsi"/>
          <w:sz w:val="24"/>
          <w:szCs w:val="24"/>
        </w:rPr>
        <w:tab/>
        <w:t>место</w:t>
      </w:r>
      <w:r>
        <w:rPr>
          <w:rFonts w:asciiTheme="minorHAnsi" w:hAnsiTheme="minorHAnsi"/>
          <w:sz w:val="24"/>
          <w:szCs w:val="24"/>
        </w:rPr>
        <w:tab/>
        <w:t>для</w:t>
      </w:r>
      <w:r>
        <w:rPr>
          <w:rFonts w:asciiTheme="minorHAnsi" w:hAnsiTheme="minorHAnsi"/>
          <w:sz w:val="24"/>
          <w:szCs w:val="24"/>
        </w:rPr>
        <w:tab/>
        <w:t>сдачи</w:t>
      </w:r>
      <w:r>
        <w:rPr>
          <w:rFonts w:asciiTheme="minorHAnsi" w:hAnsiTheme="minorHAnsi"/>
          <w:sz w:val="24"/>
          <w:szCs w:val="24"/>
        </w:rPr>
        <w:tab/>
        <w:t>экзамена: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отдельная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комната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(кабинет);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помещение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освещенным.</w:t>
      </w:r>
    </w:p>
    <w:p w14:paraId="311D8CA4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450"/>
        </w:tabs>
        <w:ind w:left="0" w:right="142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посторонних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лиц</w:t>
      </w:r>
      <w:r>
        <w:rPr>
          <w:rFonts w:asciiTheme="minorHAnsi" w:hAnsiTheme="minorHAnsi"/>
          <w:spacing w:val="5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комнате/кабинете</w:t>
      </w:r>
      <w:r>
        <w:rPr>
          <w:rFonts w:asciiTheme="minorHAnsi" w:hAnsiTheme="minorHAnsi"/>
          <w:spacing w:val="5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прохождения студентом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тестирования</w:t>
      </w:r>
    </w:p>
    <w:p w14:paraId="55A94179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9"/>
        </w:tabs>
        <w:ind w:left="0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Форма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одежды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классическая.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домашней одежде или спортивном костюме.</w:t>
      </w:r>
    </w:p>
    <w:p w14:paraId="5941AD4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минут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проверяют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возможность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входа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 через любой браузер, но предпочтительно через Google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Chrome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случае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утери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логина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и/или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пароля,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</w:t>
      </w:r>
      <w:proofErr w:type="spellStart"/>
      <w:r>
        <w:rPr>
          <w:rFonts w:asciiTheme="minorHAnsi" w:hAnsiTheme="minorHAnsi"/>
          <w:sz w:val="24"/>
          <w:szCs w:val="24"/>
        </w:rPr>
        <w:t>эдвайзеру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 начала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</w:t>
      </w:r>
    </w:p>
    <w:p w14:paraId="47A0587A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18"/>
        </w:tabs>
        <w:spacing w:before="1"/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расписанию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получают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доступ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сгенерированным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своих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учетных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записях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univer.kaznu.kz.</w:t>
      </w:r>
    </w:p>
    <w:p w14:paraId="6D6F0D3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58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имеет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индивидуального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 комиссией для сдачи экзамена, только по просьбе 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85A1EF0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12941E0C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57515F2A" w14:textId="7459334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Основные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темы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подготовки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экзамену:</w:t>
      </w:r>
    </w:p>
    <w:p w14:paraId="1D125EA7" w14:textId="64C5F75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67"/>
        <w:gridCol w:w="9258"/>
      </w:tblGrid>
      <w:tr w:rsidR="0047199C" w:rsidRPr="00846BAC" w14:paraId="5E0FA32E" w14:textId="77777777" w:rsidTr="00B57CDE"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509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846BAC">
              <w:rPr>
                <w:b/>
                <w:color w:val="000000" w:themeColor="text1"/>
              </w:rPr>
              <w:t xml:space="preserve">1 </w:t>
            </w:r>
            <w:r w:rsidRPr="00846BAC">
              <w:rPr>
                <w:b/>
                <w:color w:val="000000" w:themeColor="text1"/>
                <w:lang w:val="kk-KZ"/>
              </w:rPr>
              <w:t xml:space="preserve"> Теория</w:t>
            </w:r>
            <w:proofErr w:type="gramEnd"/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  <w:kern w:val="36"/>
                <w:lang w:eastAsia="ru-RU"/>
              </w:rPr>
              <w:t>методологии в праве</w:t>
            </w:r>
          </w:p>
        </w:tc>
      </w:tr>
      <w:tr w:rsidR="0047199C" w:rsidRPr="00846BAC" w14:paraId="439DABBE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C4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A841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1. </w:t>
            </w:r>
            <w:r w:rsidRPr="00846BAC">
              <w:rPr>
                <w:color w:val="000000" w:themeColor="text1"/>
              </w:rPr>
              <w:t xml:space="preserve">Тема. </w:t>
            </w:r>
            <w:r w:rsidRPr="00846BAC">
              <w:t>Методология исследований в праве: общая характеристика</w:t>
            </w:r>
          </w:p>
        </w:tc>
      </w:tr>
      <w:tr w:rsidR="0047199C" w:rsidRPr="00846BAC" w14:paraId="6E1DD562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00D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F3E7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2. </w:t>
            </w:r>
            <w:r w:rsidRPr="00846BAC">
              <w:rPr>
                <w:b/>
                <w:color w:val="000000" w:themeColor="text1"/>
                <w:lang w:val="kk-KZ"/>
              </w:rPr>
              <w:t xml:space="preserve">   </w:t>
            </w:r>
            <w:r w:rsidRPr="00846BAC">
              <w:rPr>
                <w:color w:val="000000" w:themeColor="text1"/>
              </w:rPr>
              <w:t xml:space="preserve">Тема. </w:t>
            </w:r>
            <w:r w:rsidRPr="00846BAC">
              <w:t>Верификация научных теорий в области права. Политическая идеология, мировоззренческие установки, парадигмы научного знания и другие элементы, задействованные в юридическом познании.</w:t>
            </w:r>
          </w:p>
        </w:tc>
      </w:tr>
      <w:tr w:rsidR="0047199C" w:rsidRPr="00846BAC" w14:paraId="2EE46089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F075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3B3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3.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Приемы и принципы исследований с точки зрения основных методологических подходов в юриспруденции</w:t>
            </w:r>
          </w:p>
        </w:tc>
      </w:tr>
      <w:tr w:rsidR="0047199C" w:rsidRPr="00846BAC" w14:paraId="74C92B3A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8ADD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9F0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4.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Аналитические методы в финансовом праве</w:t>
            </w:r>
          </w:p>
        </w:tc>
      </w:tr>
      <w:tr w:rsidR="0047199C" w:rsidRPr="00846BAC" w14:paraId="7D405F72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913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2FA2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5.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Структура нормативного суждения в финансовом праве</w:t>
            </w:r>
          </w:p>
        </w:tc>
      </w:tr>
      <w:tr w:rsidR="0047199C" w:rsidRPr="00846BAC" w14:paraId="20A245C1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90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81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6.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Pr="00846BAC">
              <w:t>Аксиологические методы в праве</w:t>
            </w:r>
            <w:r w:rsidRPr="00846BAC">
              <w:rPr>
                <w:color w:val="000000" w:themeColor="text1"/>
                <w:kern w:val="36"/>
                <w:lang w:eastAsia="ru-RU"/>
              </w:rPr>
              <w:t>.</w:t>
            </w:r>
          </w:p>
        </w:tc>
      </w:tr>
      <w:tr w:rsidR="0047199C" w:rsidRPr="00846BAC" w14:paraId="56A1BD54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7B9E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346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7.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Pr="00846BAC">
              <w:t>Эмпирические методы в праве</w:t>
            </w:r>
          </w:p>
        </w:tc>
      </w:tr>
      <w:tr w:rsidR="0047199C" w:rsidRPr="00846BAC" w14:paraId="6AACE728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DD9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6BAC">
              <w:rPr>
                <w:b/>
                <w:lang w:val="kk-KZ"/>
              </w:rPr>
              <w:t>РК 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E4" w14:textId="77777777" w:rsidR="0047199C" w:rsidRPr="00846BAC" w:rsidRDefault="0047199C" w:rsidP="00B57CDE">
            <w:pPr>
              <w:jc w:val="both"/>
              <w:rPr>
                <w:b/>
              </w:rPr>
            </w:pPr>
          </w:p>
        </w:tc>
      </w:tr>
      <w:tr w:rsidR="0047199C" w:rsidRPr="00846BAC" w14:paraId="220B8638" w14:textId="77777777" w:rsidTr="0047199C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7DD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C63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8.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Принципы анализа судебной практики в экономических судах</w:t>
            </w:r>
          </w:p>
        </w:tc>
      </w:tr>
      <w:tr w:rsidR="0047199C" w:rsidRPr="00846BAC" w14:paraId="1861DF65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D734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CF5" w14:textId="3AC94C6D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t>анализа судебной практики в экономических судах</w:t>
            </w:r>
          </w:p>
        </w:tc>
      </w:tr>
      <w:tr w:rsidR="0047199C" w:rsidRPr="00846BAC" w14:paraId="5AC9F2C9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7BD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7AC0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9.</w:t>
            </w:r>
            <w:r w:rsidRPr="00846BAC">
              <w:rPr>
                <w:color w:val="000000" w:themeColor="text1"/>
                <w:lang w:val="kk-KZ"/>
              </w:rPr>
              <w:t xml:space="preserve"> Тема.</w:t>
            </w:r>
            <w:r w:rsidRPr="00846BAC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46BAC">
              <w:t>Сравнительно-правовой метод: общая характеристика</w:t>
            </w:r>
          </w:p>
        </w:tc>
      </w:tr>
      <w:tr w:rsidR="0047199C" w:rsidRPr="00846BAC" w14:paraId="59A4BB03" w14:textId="77777777" w:rsidTr="0047199C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690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928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10.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Письменное научное исследование: логика, алгоритм и выводы</w:t>
            </w:r>
          </w:p>
        </w:tc>
      </w:tr>
      <w:tr w:rsidR="0047199C" w:rsidRPr="00846BAC" w14:paraId="681BB4C7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6DF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9840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10.</w:t>
            </w:r>
            <w:r w:rsidRPr="00846BAC">
              <w:rPr>
                <w:color w:val="000000" w:themeColor="text1"/>
                <w:lang w:val="kk-KZ"/>
              </w:rPr>
              <w:t xml:space="preserve"> </w:t>
            </w:r>
            <w:r w:rsidRPr="00846BAC">
              <w:t>Письменное научное исследование: логика, алгоритм и выводы</w:t>
            </w:r>
          </w:p>
        </w:tc>
      </w:tr>
      <w:tr w:rsidR="0047199C" w:rsidRPr="00846BAC" w14:paraId="5D8DCA92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4EE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1BF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highlight w:val="green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4. </w:t>
            </w:r>
            <w:r w:rsidRPr="00846BAC">
              <w:rPr>
                <w:color w:val="000000" w:themeColor="text1"/>
              </w:rPr>
              <w:t>Проектная работа.</w:t>
            </w:r>
          </w:p>
        </w:tc>
      </w:tr>
      <w:tr w:rsidR="0047199C" w:rsidRPr="00846BAC" w14:paraId="73CBF903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967E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599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11.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Теоретическая ценность и практическая применимость результатов исследования в финансовом праве.</w:t>
            </w:r>
          </w:p>
        </w:tc>
      </w:tr>
      <w:tr w:rsidR="0047199C" w:rsidRPr="00846BAC" w14:paraId="1F6C014B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3218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D77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Л12.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Оценка и аргументация актуальности исследования, определение научной новизны в финансовом праве</w:t>
            </w:r>
          </w:p>
        </w:tc>
      </w:tr>
      <w:tr w:rsidR="0047199C" w:rsidRPr="00846BAC" w14:paraId="3773F4F1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C4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53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13.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Работа с источниками: поиск, актуальность, релевантность, аутентичность и надежность.</w:t>
            </w:r>
          </w:p>
        </w:tc>
      </w:tr>
      <w:tr w:rsidR="0047199C" w:rsidRPr="00846BAC" w14:paraId="16F80FF3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3DF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9AF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14.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Рецензирование работы: поиск и исправление типичных ошибок.</w:t>
            </w:r>
          </w:p>
        </w:tc>
      </w:tr>
      <w:tr w:rsidR="0047199C" w:rsidRPr="00846BAC" w14:paraId="59163EEA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FA9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9D3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15.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Формулирование выводов и тезисов, их защита.</w:t>
            </w:r>
          </w:p>
        </w:tc>
      </w:tr>
    </w:tbl>
    <w:p w14:paraId="19AFD506" w14:textId="77777777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p w14:paraId="67BCBFEC" w14:textId="77777777" w:rsidR="0047199C" w:rsidRDefault="0047199C" w:rsidP="0047199C">
      <w:pPr>
        <w:pStyle w:val="a4"/>
        <w:spacing w:before="3"/>
        <w:rPr>
          <w:rFonts w:asciiTheme="minorHAnsi" w:hAnsiTheme="minorHAnsi"/>
          <w:b/>
          <w:sz w:val="24"/>
          <w:szCs w:val="24"/>
        </w:rPr>
      </w:pPr>
    </w:p>
    <w:p w14:paraId="70F4D88D" w14:textId="77777777" w:rsidR="00A56092" w:rsidRDefault="00A56092"/>
    <w:sectPr w:rsidR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lang w:val="ru-RU" w:eastAsia="en-US" w:bidi="ar-SA"/>
      </w:rPr>
    </w:lvl>
  </w:abstractNum>
  <w:abstractNum w:abstractNumId="1" w15:restartNumberingAfterBreak="0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lang w:val="ru-RU" w:eastAsia="en-US" w:bidi="ar-SA"/>
      </w:rPr>
    </w:lvl>
  </w:abstractNum>
  <w:abstractNum w:abstractNumId="2" w15:restartNumberingAfterBreak="0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</w:pPr>
      <w:rPr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</w:pPr>
      <w:rPr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lang w:val="ru-RU" w:eastAsia="en-US" w:bidi="ar-SA"/>
      </w:rPr>
    </w:lvl>
  </w:abstractNum>
  <w:num w:numId="1" w16cid:durableId="4480916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0671466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220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B"/>
    <w:rsid w:val="002320CB"/>
    <w:rsid w:val="0047199C"/>
    <w:rsid w:val="005F4BCF"/>
    <w:rsid w:val="00707569"/>
    <w:rsid w:val="00A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249"/>
  <w15:chartTrackingRefBased/>
  <w15:docId w15:val="{ED1646BA-42F4-406A-BBB0-A06FD51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7199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9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47199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4719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7199C"/>
    <w:pPr>
      <w:widowControl w:val="0"/>
      <w:autoSpaceDE w:val="0"/>
      <w:autoSpaceDN w:val="0"/>
      <w:ind w:left="110" w:right="141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7199C"/>
    <w:pPr>
      <w:widowControl w:val="0"/>
      <w:autoSpaceDE w:val="0"/>
      <w:autoSpaceDN w:val="0"/>
      <w:spacing w:line="301" w:lineRule="exact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471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5</cp:revision>
  <dcterms:created xsi:type="dcterms:W3CDTF">2022-10-07T08:11:00Z</dcterms:created>
  <dcterms:modified xsi:type="dcterms:W3CDTF">2022-10-15T04:02:00Z</dcterms:modified>
</cp:coreProperties>
</file>